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pStyle w:val="4"/>
        <w:keepNext w:val="0"/>
        <w:keepLines w:val="0"/>
        <w:rPr>
          <w:b/>
        </w:rPr>
      </w:pPr>
      <w:bookmarkStart w:id="3" w:name="_GoBack"/>
      <w:bookmarkEnd w:id="3"/>
      <w:bookmarkStart w:id="0" w:name="_heading=h.tlb757ungck0" w:colFirst="0" w:colLast="0"/>
      <w:bookmarkEnd w:id="0"/>
      <w:r>
        <w:rPr>
          <w:b/>
          <w:rtl w:val="0"/>
        </w:rPr>
        <w:t xml:space="preserve">Using Social Media to Promote AAUW: </w:t>
      </w:r>
      <w:r>
        <w:rPr>
          <w:b/>
          <w:rtl w:val="0"/>
        </w:rPr>
        <w:br w:type="textWrapping"/>
      </w:r>
      <w:r>
        <w:rPr>
          <w:b/>
          <w:rtl w:val="0"/>
        </w:rPr>
        <w:t>Branch Communications 5-Star Requirements Workshop</w:t>
      </w:r>
    </w:p>
    <w:p w14:paraId="00000002"/>
    <w:p w14:paraId="00000003">
      <w:pPr>
        <w:numPr>
          <w:ilvl w:val="0"/>
          <w:numId w:val="1"/>
        </w:numPr>
        <w:ind w:left="425" w:hanging="425"/>
        <w:rPr>
          <w:sz w:val="24"/>
          <w:szCs w:val="24"/>
          <w:u w:val="none"/>
        </w:rPr>
      </w:pPr>
      <w:r>
        <w:rPr>
          <w:sz w:val="24"/>
          <w:szCs w:val="24"/>
          <w:rtl w:val="0"/>
        </w:rPr>
        <w:t xml:space="preserve">5-star Communication requirements (must complete 3) </w:t>
      </w:r>
    </w:p>
    <w:p w14:paraId="00000004">
      <w:pPr>
        <w:numPr>
          <w:ilvl w:val="0"/>
          <w:numId w:val="2"/>
        </w:numPr>
        <w:ind w:left="420" w:hanging="420"/>
        <w:rPr>
          <w:sz w:val="24"/>
          <w:szCs w:val="24"/>
          <w:u w:val="none"/>
        </w:rPr>
      </w:pPr>
      <w:r>
        <w:rPr>
          <w:sz w:val="24"/>
          <w:szCs w:val="24"/>
          <w:rtl w:val="0"/>
        </w:rPr>
        <w:t>Branch has a designated communications point person and follows AAUW National on platforms where it operates social media accounts.</w:t>
      </w:r>
    </w:p>
    <w:p w14:paraId="00000005">
      <w:pPr>
        <w:numPr>
          <w:ilvl w:val="0"/>
          <w:numId w:val="2"/>
        </w:numPr>
        <w:ind w:left="420" w:hanging="420"/>
        <w:rPr>
          <w:sz w:val="24"/>
          <w:szCs w:val="24"/>
          <w:u w:val="none"/>
        </w:rPr>
      </w:pPr>
      <w:r>
        <w:rPr>
          <w:sz w:val="24"/>
          <w:szCs w:val="24"/>
          <w:rtl w:val="0"/>
        </w:rPr>
        <w:t>Share 3-5 posts aligned with AAUW’s mission per quarter on branch social media accounts (can be shared/reposted from AAUW National accounts).</w:t>
      </w:r>
    </w:p>
    <w:p w14:paraId="00000006">
      <w:pPr>
        <w:numPr>
          <w:ilvl w:val="0"/>
          <w:numId w:val="2"/>
        </w:numPr>
        <w:ind w:left="420" w:hanging="420"/>
        <w:rPr>
          <w:sz w:val="24"/>
          <w:szCs w:val="24"/>
          <w:u w:val="none"/>
        </w:rPr>
      </w:pPr>
      <w:r>
        <w:rPr>
          <w:sz w:val="24"/>
          <w:szCs w:val="24"/>
          <w:rtl w:val="0"/>
        </w:rPr>
        <w:t>Include information from AAUW National in branch newsletters at least quarterly (pulling from Mission &amp; Action and Washington Update emails, etc.).</w:t>
      </w:r>
    </w:p>
    <w:p w14:paraId="00000007">
      <w:pPr>
        <w:numPr>
          <w:ilvl w:val="0"/>
          <w:numId w:val="2"/>
        </w:numPr>
        <w:ind w:left="420" w:hanging="420"/>
        <w:rPr>
          <w:sz w:val="24"/>
          <w:szCs w:val="24"/>
          <w:u w:val="none"/>
        </w:rPr>
      </w:pPr>
      <w:r>
        <w:rPr>
          <w:sz w:val="24"/>
          <w:szCs w:val="24"/>
          <w:rtl w:val="0"/>
        </w:rPr>
        <w:t>Include information about Equal Pay Days in branch communications, including social media.</w:t>
      </w:r>
    </w:p>
    <w:p w14:paraId="00000008">
      <w:pPr>
        <w:numPr>
          <w:ilvl w:val="0"/>
          <w:numId w:val="2"/>
        </w:numPr>
        <w:ind w:left="420" w:hanging="420"/>
        <w:rPr>
          <w:sz w:val="24"/>
          <w:szCs w:val="24"/>
          <w:u w:val="none"/>
        </w:rPr>
      </w:pPr>
      <w:r>
        <w:rPr>
          <w:sz w:val="24"/>
          <w:szCs w:val="24"/>
          <w:rtl w:val="0"/>
        </w:rPr>
        <w:t xml:space="preserve">Ensure all branch leaders subscribe to AAUW emails and share </w:t>
      </w:r>
    </w:p>
    <w:p w14:paraId="00000009">
      <w:pPr>
        <w:ind w:left="420" w:firstLine="0"/>
        <w:rPr>
          <w:sz w:val="24"/>
          <w:szCs w:val="24"/>
          <w:u w:val="none"/>
        </w:rPr>
      </w:pPr>
      <w:r>
        <w:fldChar w:fldCharType="begin"/>
      </w:r>
      <w:r>
        <w:instrText xml:space="preserve"> HYPERLINK "https://secure.everyaction.com/p/8fvkDOF_gkmwgUN5RDy1tw2?emci=afd94b86-2c49-ef11-86c3-6045bdd9e096&amp;emdi=ea000000-0000-0000-0000-000000000001&amp;ceid=%7B%7BContactsEmailID%7D%7D" \h </w:instrText>
      </w:r>
      <w:r>
        <w:fldChar w:fldCharType="separate"/>
      </w:r>
      <w:r>
        <w:rPr>
          <w:color w:val="1155CC"/>
          <w:sz w:val="24"/>
          <w:szCs w:val="24"/>
          <w:u w:val="single"/>
          <w:rtl w:val="0"/>
        </w:rPr>
        <w:t>the email re-subscribe link</w:t>
      </w:r>
      <w:r>
        <w:rPr>
          <w:color w:val="1155CC"/>
          <w:sz w:val="24"/>
          <w:szCs w:val="24"/>
          <w:u w:val="single"/>
          <w:rtl w:val="0"/>
        </w:rPr>
        <w:fldChar w:fldCharType="end"/>
      </w:r>
      <w:r>
        <w:rPr>
          <w:sz w:val="24"/>
          <w:szCs w:val="24"/>
          <w:rtl w:val="0"/>
        </w:rPr>
        <w:t xml:space="preserve"> with members quarterly in member communications.</w:t>
      </w:r>
    </w:p>
    <w:p w14:paraId="0000000A">
      <w:pPr>
        <w:ind w:left="1440" w:firstLine="0"/>
        <w:rPr>
          <w:sz w:val="24"/>
          <w:szCs w:val="24"/>
        </w:rPr>
      </w:pPr>
    </w:p>
    <w:p w14:paraId="0000000B">
      <w:pPr>
        <w:numPr>
          <w:ilvl w:val="0"/>
          <w:numId w:val="1"/>
        </w:numPr>
        <w:ind w:left="425" w:hanging="425"/>
        <w:rPr>
          <w:sz w:val="24"/>
          <w:szCs w:val="24"/>
          <w:u w:val="none"/>
        </w:rPr>
      </w:pPr>
      <w:r>
        <w:rPr>
          <w:sz w:val="24"/>
          <w:szCs w:val="24"/>
          <w:rtl w:val="0"/>
        </w:rPr>
        <w:t>To Do: Social Media chairperson (and backup persons)</w:t>
      </w:r>
    </w:p>
    <w:p w14:paraId="0000000C">
      <w:pPr>
        <w:rPr>
          <w:sz w:val="24"/>
          <w:szCs w:val="24"/>
          <w:u w:val="none"/>
        </w:rPr>
      </w:pPr>
    </w:p>
    <w:p w14:paraId="0000000D">
      <w:pPr>
        <w:numPr>
          <w:ilvl w:val="0"/>
          <w:numId w:val="1"/>
        </w:numPr>
        <w:ind w:left="425" w:hanging="425"/>
        <w:rPr>
          <w:sz w:val="24"/>
          <w:szCs w:val="24"/>
          <w:u w:val="none"/>
        </w:rPr>
      </w:pPr>
      <w:r>
        <w:rPr>
          <w:sz w:val="24"/>
          <w:szCs w:val="24"/>
          <w:rtl w:val="0"/>
        </w:rPr>
        <w:t>To Do: Follow AAUW National social media accounts: Facebook, Instagram, LinkedIn, YouTube &amp; Twitter (AAUW has stopped posting); Follow AAUW-IL Facebook page.</w:t>
      </w:r>
    </w:p>
    <w:p w14:paraId="0000000E">
      <w:pPr>
        <w:rPr>
          <w:sz w:val="24"/>
          <w:szCs w:val="24"/>
          <w:u w:val="none"/>
        </w:rPr>
      </w:pPr>
    </w:p>
    <w:p w14:paraId="0000000F">
      <w:pPr>
        <w:numPr>
          <w:ilvl w:val="0"/>
          <w:numId w:val="1"/>
        </w:numPr>
        <w:ind w:left="425" w:hanging="425"/>
        <w:rPr>
          <w:sz w:val="24"/>
          <w:szCs w:val="24"/>
          <w:u w:val="none"/>
        </w:rPr>
      </w:pPr>
      <w:r>
        <w:rPr>
          <w:sz w:val="24"/>
          <w:szCs w:val="24"/>
          <w:rtl w:val="0"/>
        </w:rPr>
        <w:t>To Do: Post 3-5 times per quarter (share AAUW National posts, AAUW-IL posts)</w:t>
      </w:r>
    </w:p>
    <w:p w14:paraId="00000010">
      <w:pPr>
        <w:rPr>
          <w:sz w:val="24"/>
          <w:szCs w:val="24"/>
          <w:u w:val="none"/>
        </w:rPr>
      </w:pPr>
    </w:p>
    <w:p w14:paraId="00000011">
      <w:pPr>
        <w:numPr>
          <w:ilvl w:val="0"/>
          <w:numId w:val="1"/>
        </w:numPr>
        <w:ind w:left="425" w:hanging="425"/>
        <w:rPr>
          <w:sz w:val="24"/>
          <w:szCs w:val="24"/>
          <w:u w:val="none"/>
        </w:rPr>
      </w:pPr>
      <w:r>
        <w:rPr>
          <w:sz w:val="24"/>
          <w:szCs w:val="24"/>
          <w:rtl w:val="0"/>
        </w:rPr>
        <w:t>To Do: Check who can post to your page/account (if anyone, who monitors for inappropriate content, or partisan posts?)</w:t>
      </w:r>
    </w:p>
    <w:p w14:paraId="00000012">
      <w:pPr>
        <w:rPr>
          <w:sz w:val="24"/>
          <w:szCs w:val="24"/>
          <w:u w:val="none"/>
        </w:rPr>
      </w:pPr>
    </w:p>
    <w:p w14:paraId="00000013">
      <w:pPr>
        <w:numPr>
          <w:ilvl w:val="0"/>
          <w:numId w:val="1"/>
        </w:numPr>
        <w:ind w:left="425" w:hanging="425"/>
        <w:rPr>
          <w:sz w:val="24"/>
          <w:szCs w:val="24"/>
          <w:u w:val="none"/>
        </w:rPr>
      </w:pPr>
      <w:r>
        <w:rPr>
          <w:sz w:val="24"/>
          <w:szCs w:val="24"/>
          <w:rtl w:val="0"/>
        </w:rPr>
        <w:t xml:space="preserve">Post Equal Payday dates when they occur: </w:t>
      </w:r>
    </w:p>
    <w:p w14:paraId="00000014">
      <w:pPr>
        <w:ind w:firstLine="720"/>
        <w:rPr>
          <w:color w:val="242424"/>
          <w:sz w:val="24"/>
          <w:szCs w:val="24"/>
        </w:rPr>
      </w:pPr>
      <w:r>
        <w:rPr>
          <w:b/>
          <w:color w:val="242424"/>
          <w:sz w:val="24"/>
          <w:szCs w:val="24"/>
          <w:rtl w:val="0"/>
        </w:rPr>
        <w:t xml:space="preserve">March 25, 2025: </w:t>
      </w:r>
      <w:r>
        <w:rPr>
          <w:color w:val="242424"/>
          <w:sz w:val="24"/>
          <w:szCs w:val="24"/>
          <w:rtl w:val="0"/>
        </w:rPr>
        <w:t xml:space="preserve">Equal Pay Day </w:t>
      </w:r>
      <w:r>
        <w:rPr>
          <w:color w:val="242424"/>
          <w:sz w:val="24"/>
          <w:szCs w:val="24"/>
          <w:rtl w:val="0"/>
        </w:rPr>
        <w:br w:type="textWrapping"/>
      </w:r>
      <w:r>
        <w:rPr>
          <w:color w:val="242424"/>
          <w:sz w:val="24"/>
          <w:szCs w:val="24"/>
          <w:rtl w:val="0"/>
        </w:rPr>
        <w:t>·</w:t>
      </w:r>
      <w:r>
        <w:rPr>
          <w:rFonts w:ascii="Times New Roman" w:hAnsi="Times New Roman" w:eastAsia="Times New Roman" w:cs="Times New Roman"/>
          <w:color w:val="242424"/>
          <w:sz w:val="24"/>
          <w:szCs w:val="24"/>
          <w:rtl w:val="0"/>
        </w:rPr>
        <w:t xml:space="preserve">           </w:t>
      </w:r>
      <w:r>
        <w:rPr>
          <w:b/>
          <w:color w:val="242424"/>
          <w:sz w:val="24"/>
          <w:szCs w:val="24"/>
          <w:rtl w:val="0"/>
        </w:rPr>
        <w:t xml:space="preserve">April 7, 2025: </w:t>
      </w:r>
      <w:r>
        <w:rPr>
          <w:color w:val="242424"/>
          <w:sz w:val="24"/>
          <w:szCs w:val="24"/>
          <w:rtl w:val="0"/>
        </w:rPr>
        <w:t xml:space="preserve">AANHPI Women’s Equal Pay Day </w:t>
      </w:r>
      <w:r>
        <w:rPr>
          <w:color w:val="242424"/>
          <w:sz w:val="24"/>
          <w:szCs w:val="24"/>
          <w:rtl w:val="0"/>
        </w:rPr>
        <w:br w:type="textWrapping"/>
      </w:r>
      <w:r>
        <w:rPr>
          <w:color w:val="242424"/>
          <w:sz w:val="24"/>
          <w:szCs w:val="24"/>
          <w:rtl w:val="0"/>
        </w:rPr>
        <w:t>·</w:t>
      </w:r>
      <w:r>
        <w:rPr>
          <w:rFonts w:ascii="Times New Roman" w:hAnsi="Times New Roman" w:eastAsia="Times New Roman" w:cs="Times New Roman"/>
          <w:color w:val="242424"/>
          <w:sz w:val="24"/>
          <w:szCs w:val="24"/>
          <w:rtl w:val="0"/>
        </w:rPr>
        <w:t xml:space="preserve">           </w:t>
      </w:r>
      <w:r>
        <w:rPr>
          <w:b/>
          <w:color w:val="242424"/>
          <w:sz w:val="24"/>
          <w:szCs w:val="24"/>
          <w:rtl w:val="0"/>
        </w:rPr>
        <w:t xml:space="preserve">May 6, 2025: </w:t>
      </w:r>
      <w:r>
        <w:rPr>
          <w:color w:val="242424"/>
          <w:sz w:val="24"/>
          <w:szCs w:val="24"/>
          <w:rtl w:val="0"/>
        </w:rPr>
        <w:t xml:space="preserve">Moms’ Equal Pay Day </w:t>
      </w:r>
      <w:r>
        <w:rPr>
          <w:color w:val="242424"/>
          <w:sz w:val="24"/>
          <w:szCs w:val="24"/>
          <w:rtl w:val="0"/>
        </w:rPr>
        <w:br w:type="textWrapping"/>
      </w:r>
      <w:r>
        <w:rPr>
          <w:color w:val="242424"/>
          <w:sz w:val="24"/>
          <w:szCs w:val="24"/>
          <w:rtl w:val="0"/>
        </w:rPr>
        <w:t>·</w:t>
      </w:r>
      <w:r>
        <w:rPr>
          <w:rFonts w:ascii="Times New Roman" w:hAnsi="Times New Roman" w:eastAsia="Times New Roman" w:cs="Times New Roman"/>
          <w:color w:val="242424"/>
          <w:sz w:val="24"/>
          <w:szCs w:val="24"/>
          <w:rtl w:val="0"/>
        </w:rPr>
        <w:t xml:space="preserve">           </w:t>
      </w:r>
      <w:r>
        <w:rPr>
          <w:b/>
          <w:color w:val="242424"/>
          <w:sz w:val="24"/>
          <w:szCs w:val="24"/>
          <w:rtl w:val="0"/>
        </w:rPr>
        <w:t xml:space="preserve">June 17, 2025: </w:t>
      </w:r>
      <w:r>
        <w:rPr>
          <w:color w:val="242424"/>
          <w:sz w:val="24"/>
          <w:szCs w:val="24"/>
          <w:rtl w:val="0"/>
        </w:rPr>
        <w:t xml:space="preserve">LGBTQIA+ Equal Pay Awareness Day </w:t>
      </w:r>
      <w:r>
        <w:rPr>
          <w:color w:val="242424"/>
          <w:sz w:val="24"/>
          <w:szCs w:val="24"/>
          <w:rtl w:val="0"/>
        </w:rPr>
        <w:br w:type="textWrapping"/>
      </w:r>
      <w:r>
        <w:rPr>
          <w:color w:val="242424"/>
          <w:sz w:val="24"/>
          <w:szCs w:val="24"/>
          <w:rtl w:val="0"/>
        </w:rPr>
        <w:t>·</w:t>
      </w:r>
      <w:r>
        <w:rPr>
          <w:rFonts w:ascii="Times New Roman" w:hAnsi="Times New Roman" w:eastAsia="Times New Roman" w:cs="Times New Roman"/>
          <w:color w:val="242424"/>
          <w:sz w:val="24"/>
          <w:szCs w:val="24"/>
          <w:rtl w:val="0"/>
        </w:rPr>
        <w:t xml:space="preserve">           </w:t>
      </w:r>
      <w:r>
        <w:rPr>
          <w:b/>
          <w:color w:val="242424"/>
          <w:sz w:val="24"/>
          <w:szCs w:val="24"/>
          <w:rtl w:val="0"/>
        </w:rPr>
        <w:t xml:space="preserve">July 10, 2025: </w:t>
      </w:r>
      <w:r>
        <w:rPr>
          <w:color w:val="242424"/>
          <w:sz w:val="24"/>
          <w:szCs w:val="24"/>
          <w:rtl w:val="0"/>
        </w:rPr>
        <w:t xml:space="preserve">Black Women’s Equal Pay Day </w:t>
      </w:r>
      <w:r>
        <w:rPr>
          <w:color w:val="242424"/>
          <w:sz w:val="24"/>
          <w:szCs w:val="24"/>
          <w:rtl w:val="0"/>
        </w:rPr>
        <w:br w:type="textWrapping"/>
      </w:r>
      <w:r>
        <w:rPr>
          <w:color w:val="242424"/>
          <w:sz w:val="24"/>
          <w:szCs w:val="24"/>
          <w:rtl w:val="0"/>
        </w:rPr>
        <w:t>·</w:t>
      </w:r>
      <w:r>
        <w:rPr>
          <w:rFonts w:ascii="Times New Roman" w:hAnsi="Times New Roman" w:eastAsia="Times New Roman" w:cs="Times New Roman"/>
          <w:color w:val="242424"/>
          <w:sz w:val="24"/>
          <w:szCs w:val="24"/>
          <w:rtl w:val="0"/>
        </w:rPr>
        <w:t xml:space="preserve">           </w:t>
      </w:r>
      <w:r>
        <w:rPr>
          <w:b/>
          <w:color w:val="242424"/>
          <w:sz w:val="24"/>
          <w:szCs w:val="24"/>
          <w:rtl w:val="0"/>
        </w:rPr>
        <w:t xml:space="preserve">August 28, 2025: </w:t>
      </w:r>
      <w:r>
        <w:rPr>
          <w:color w:val="242424"/>
          <w:sz w:val="24"/>
          <w:szCs w:val="24"/>
          <w:rtl w:val="0"/>
        </w:rPr>
        <w:t xml:space="preserve">NHPI Women's Equal Pay Day </w:t>
      </w:r>
      <w:r>
        <w:rPr>
          <w:color w:val="242424"/>
          <w:sz w:val="24"/>
          <w:szCs w:val="24"/>
          <w:rtl w:val="0"/>
        </w:rPr>
        <w:br w:type="textWrapping"/>
      </w:r>
      <w:r>
        <w:rPr>
          <w:color w:val="242424"/>
          <w:sz w:val="24"/>
          <w:szCs w:val="24"/>
          <w:rtl w:val="0"/>
        </w:rPr>
        <w:t>·</w:t>
      </w:r>
      <w:r>
        <w:rPr>
          <w:rFonts w:ascii="Times New Roman" w:hAnsi="Times New Roman" w:eastAsia="Times New Roman" w:cs="Times New Roman"/>
          <w:color w:val="242424"/>
          <w:sz w:val="24"/>
          <w:szCs w:val="24"/>
          <w:rtl w:val="0"/>
        </w:rPr>
        <w:t xml:space="preserve">           </w:t>
      </w:r>
      <w:r>
        <w:rPr>
          <w:b/>
          <w:color w:val="242424"/>
          <w:sz w:val="24"/>
          <w:szCs w:val="24"/>
          <w:rtl w:val="0"/>
        </w:rPr>
        <w:t xml:space="preserve">October 8, 2025: </w:t>
      </w:r>
      <w:r>
        <w:rPr>
          <w:color w:val="242424"/>
          <w:sz w:val="24"/>
          <w:szCs w:val="24"/>
          <w:rtl w:val="0"/>
        </w:rPr>
        <w:t xml:space="preserve">Latina Equal Pay Day </w:t>
      </w:r>
      <w:r>
        <w:rPr>
          <w:color w:val="242424"/>
          <w:sz w:val="24"/>
          <w:szCs w:val="24"/>
          <w:rtl w:val="0"/>
        </w:rPr>
        <w:br w:type="textWrapping"/>
      </w:r>
      <w:r>
        <w:rPr>
          <w:color w:val="242424"/>
          <w:sz w:val="24"/>
          <w:szCs w:val="24"/>
          <w:rtl w:val="0"/>
        </w:rPr>
        <w:t>·</w:t>
      </w:r>
      <w:r>
        <w:rPr>
          <w:rFonts w:ascii="Times New Roman" w:hAnsi="Times New Roman" w:eastAsia="Times New Roman" w:cs="Times New Roman"/>
          <w:color w:val="242424"/>
          <w:sz w:val="24"/>
          <w:szCs w:val="24"/>
          <w:rtl w:val="0"/>
        </w:rPr>
        <w:t xml:space="preserve">           </w:t>
      </w:r>
      <w:r>
        <w:rPr>
          <w:b/>
          <w:color w:val="242424"/>
          <w:sz w:val="24"/>
          <w:szCs w:val="24"/>
          <w:rtl w:val="0"/>
        </w:rPr>
        <w:t>October 23, 2025:</w:t>
      </w:r>
      <w:r>
        <w:rPr>
          <w:color w:val="242424"/>
          <w:sz w:val="24"/>
          <w:szCs w:val="24"/>
          <w:rtl w:val="0"/>
        </w:rPr>
        <w:t xml:space="preserve"> Disabled Women’s Equal Pay Day </w:t>
      </w:r>
      <w:r>
        <w:rPr>
          <w:color w:val="242424"/>
          <w:sz w:val="24"/>
          <w:szCs w:val="24"/>
          <w:rtl w:val="0"/>
        </w:rPr>
        <w:br w:type="textWrapping"/>
      </w:r>
      <w:r>
        <w:rPr>
          <w:color w:val="242424"/>
          <w:sz w:val="24"/>
          <w:szCs w:val="24"/>
          <w:rtl w:val="0"/>
        </w:rPr>
        <w:t>·</w:t>
      </w:r>
      <w:r>
        <w:rPr>
          <w:rFonts w:ascii="Times New Roman" w:hAnsi="Times New Roman" w:eastAsia="Times New Roman" w:cs="Times New Roman"/>
          <w:color w:val="242424"/>
          <w:sz w:val="24"/>
          <w:szCs w:val="24"/>
          <w:rtl w:val="0"/>
        </w:rPr>
        <w:t xml:space="preserve">           </w:t>
      </w:r>
      <w:r>
        <w:rPr>
          <w:b/>
          <w:color w:val="242424"/>
          <w:sz w:val="24"/>
          <w:szCs w:val="24"/>
          <w:rtl w:val="0"/>
        </w:rPr>
        <w:t xml:space="preserve">November 18, 2025: </w:t>
      </w:r>
      <w:r>
        <w:rPr>
          <w:color w:val="242424"/>
          <w:sz w:val="24"/>
          <w:szCs w:val="24"/>
          <w:rtl w:val="0"/>
        </w:rPr>
        <w:t>Native Women’s Equal Pay Day</w:t>
      </w:r>
    </w:p>
    <w:p w14:paraId="00000015">
      <w:pPr>
        <w:ind w:firstLine="720"/>
        <w:rPr>
          <w:color w:val="242424"/>
          <w:sz w:val="24"/>
          <w:szCs w:val="24"/>
        </w:rPr>
      </w:pPr>
      <w:r>
        <w:fldChar w:fldCharType="begin"/>
      </w:r>
      <w:r>
        <w:instrText xml:space="preserve"> HYPERLINK "https://www.aauw.org/resources/article/equal-pay-day-calendar/" \h </w:instrText>
      </w:r>
      <w:r>
        <w:fldChar w:fldCharType="separate"/>
      </w:r>
      <w:r>
        <w:rPr>
          <w:color w:val="1155CC"/>
          <w:sz w:val="24"/>
          <w:szCs w:val="24"/>
          <w:u w:val="single"/>
          <w:rtl w:val="0"/>
        </w:rPr>
        <w:t>https://www.aauw.org/resources/article/equal-pay-day-calendar/</w:t>
      </w:r>
      <w:r>
        <w:rPr>
          <w:color w:val="1155CC"/>
          <w:sz w:val="24"/>
          <w:szCs w:val="24"/>
          <w:u w:val="single"/>
          <w:rtl w:val="0"/>
        </w:rPr>
        <w:fldChar w:fldCharType="end"/>
      </w:r>
    </w:p>
    <w:p w14:paraId="00000016">
      <w:pPr>
        <w:rPr>
          <w:sz w:val="24"/>
          <w:szCs w:val="24"/>
        </w:rPr>
      </w:pPr>
    </w:p>
    <w:p w14:paraId="00000017">
      <w:pPr>
        <w:numPr>
          <w:ilvl w:val="0"/>
          <w:numId w:val="1"/>
        </w:numPr>
        <w:ind w:left="425" w:hanging="425"/>
        <w:rPr>
          <w:sz w:val="24"/>
          <w:szCs w:val="24"/>
          <w:u w:val="none"/>
        </w:rPr>
      </w:pPr>
      <w:r>
        <w:rPr>
          <w:sz w:val="24"/>
          <w:szCs w:val="24"/>
          <w:rtl w:val="0"/>
        </w:rPr>
        <w:t>Others?  S</w:t>
      </w:r>
      <w:r>
        <w:rPr>
          <w:rFonts w:hint="default"/>
          <w:sz w:val="24"/>
          <w:szCs w:val="24"/>
          <w:rtl w:val="0"/>
          <w:lang w:val="en-US"/>
        </w:rPr>
        <w:t xml:space="preserve">ee </w:t>
      </w:r>
      <w:r>
        <w:rPr>
          <w:sz w:val="24"/>
          <w:szCs w:val="24"/>
          <w:rtl w:val="0"/>
        </w:rPr>
        <w:t xml:space="preserve">posting </w:t>
      </w:r>
      <w:r>
        <w:rPr>
          <w:rFonts w:hint="default"/>
          <w:sz w:val="24"/>
          <w:szCs w:val="24"/>
          <w:rtl w:val="0"/>
          <w:lang w:val="en-US"/>
        </w:rPr>
        <w:t>calendar on the</w:t>
      </w:r>
      <w:r>
        <w:rPr>
          <w:sz w:val="24"/>
          <w:szCs w:val="24"/>
          <w:rtl w:val="0"/>
        </w:rPr>
        <w:t xml:space="preserve"> Jane Addams Branch website.</w:t>
      </w:r>
    </w:p>
    <w:p w14:paraId="00000018">
      <w:pPr>
        <w:numPr>
          <w:ilvl w:val="0"/>
          <w:numId w:val="1"/>
        </w:numPr>
        <w:ind w:left="425" w:hanging="425"/>
        <w:rPr>
          <w:color w:val="3A3B3F"/>
          <w:sz w:val="24"/>
          <w:szCs w:val="24"/>
        </w:rPr>
      </w:pPr>
      <w:r>
        <w:rPr>
          <w:color w:val="3A3B3F"/>
          <w:sz w:val="24"/>
          <w:szCs w:val="24"/>
          <w:rtl w:val="0"/>
        </w:rPr>
        <w:t xml:space="preserve">To Do: Encourage sign-ups for Two-Minute Activist at branch events and on social media. Image examples </w:t>
      </w:r>
      <w:r>
        <w:rPr>
          <w:rFonts w:hint="default"/>
          <w:color w:val="3A3B3F"/>
          <w:sz w:val="24"/>
          <w:szCs w:val="24"/>
          <w:rtl w:val="0"/>
          <w:lang w:val="en-US"/>
        </w:rPr>
        <w:t>document</w:t>
      </w:r>
      <w:r>
        <w:rPr>
          <w:color w:val="3A3B3F"/>
          <w:sz w:val="24"/>
          <w:szCs w:val="24"/>
          <w:rtl w:val="0"/>
        </w:rPr>
        <w:t xml:space="preserve"> </w:t>
      </w:r>
      <w:r>
        <w:rPr>
          <w:rFonts w:hint="default"/>
          <w:color w:val="3A3B3F"/>
          <w:sz w:val="24"/>
          <w:szCs w:val="24"/>
          <w:rtl w:val="0"/>
          <w:lang w:val="en-US"/>
        </w:rPr>
        <w:t xml:space="preserve">is </w:t>
      </w:r>
      <w:r>
        <w:rPr>
          <w:color w:val="3A3B3F"/>
          <w:sz w:val="24"/>
          <w:szCs w:val="24"/>
          <w:rtl w:val="0"/>
        </w:rPr>
        <w:t xml:space="preserve">on </w:t>
      </w:r>
      <w:r>
        <w:fldChar w:fldCharType="begin"/>
      </w:r>
      <w:r>
        <w:instrText xml:space="preserve"> HYPERLINK "https://janeaddams-il.aauw.net/" \h </w:instrText>
      </w:r>
      <w:r>
        <w:fldChar w:fldCharType="separate"/>
      </w:r>
      <w:r>
        <w:rPr>
          <w:color w:val="0000FF"/>
          <w:sz w:val="24"/>
          <w:szCs w:val="24"/>
          <w:u w:val="single"/>
          <w:rtl w:val="0"/>
        </w:rPr>
        <w:t>https://janeaddams-il.aauw.net/</w:t>
      </w:r>
      <w:r>
        <w:rPr>
          <w:color w:val="0000FF"/>
          <w:sz w:val="24"/>
          <w:szCs w:val="24"/>
          <w:u w:val="single"/>
          <w:rtl w:val="0"/>
        </w:rPr>
        <w:fldChar w:fldCharType="end"/>
      </w:r>
      <w:r>
        <w:rPr>
          <w:color w:val="3A3B3F"/>
          <w:sz w:val="24"/>
          <w:szCs w:val="24"/>
          <w:rtl w:val="0"/>
        </w:rPr>
        <w:t xml:space="preserve">  </w:t>
      </w:r>
      <w:r>
        <w:rPr>
          <w:color w:val="3A3B3F"/>
          <w:sz w:val="24"/>
          <w:szCs w:val="24"/>
          <w:rtl w:val="0"/>
        </w:rPr>
        <w:br w:type="textWrapping"/>
      </w:r>
      <w:r>
        <w:fldChar w:fldCharType="begin"/>
      </w:r>
      <w:r>
        <w:instrText xml:space="preserve"> HYPERLINK "https://www.aauw.org/act/two-minute-activist/" \h </w:instrText>
      </w:r>
      <w:r>
        <w:fldChar w:fldCharType="separate"/>
      </w:r>
      <w:r>
        <w:rPr>
          <w:color w:val="1155CC"/>
          <w:sz w:val="24"/>
          <w:szCs w:val="24"/>
          <w:u w:val="single"/>
          <w:rtl w:val="0"/>
        </w:rPr>
        <w:t>https://www.aauw.org/act/two-minute-activist/</w:t>
      </w:r>
      <w:r>
        <w:rPr>
          <w:color w:val="1155CC"/>
          <w:sz w:val="24"/>
          <w:szCs w:val="24"/>
          <w:u w:val="single"/>
          <w:rtl w:val="0"/>
        </w:rPr>
        <w:fldChar w:fldCharType="end"/>
      </w:r>
    </w:p>
    <w:p w14:paraId="07763694">
      <w:pPr>
        <w:numPr>
          <w:ilvl w:val="0"/>
          <w:numId w:val="0"/>
        </w:numPr>
        <w:ind w:leftChars="0"/>
        <w:rPr>
          <w:color w:val="3A3B3F"/>
          <w:sz w:val="24"/>
          <w:szCs w:val="24"/>
        </w:rPr>
      </w:pPr>
    </w:p>
    <w:p w14:paraId="0000001A">
      <w:pPr>
        <w:ind w:left="0" w:firstLine="0"/>
        <w:rPr>
          <w:color w:val="0000FF"/>
          <w:u w:val="single"/>
          <w:rtl w:val="0"/>
        </w:rPr>
      </w:pPr>
      <w:r>
        <w:rPr>
          <w:rFonts w:hint="default"/>
          <w:b/>
          <w:bCs/>
          <w:rtl w:val="0"/>
          <w:lang w:val="en-US"/>
        </w:rPr>
        <w:t>Social Media Posting:</w:t>
      </w:r>
      <w:r>
        <w:rPr>
          <w:rtl w:val="0"/>
        </w:rPr>
        <w:t xml:space="preserve"> </w:t>
      </w:r>
      <w:r>
        <w:rPr>
          <w:rtl w:val="0"/>
        </w:rPr>
        <w:br w:type="textWrapping"/>
      </w:r>
      <w:r>
        <w:rPr>
          <w:rtl w:val="0"/>
        </w:rPr>
        <w:t>Facebook has the most users (68%) and demographics of prospective members, giving it a high priority.</w:t>
      </w:r>
      <w:r>
        <w:rPr>
          <w:rFonts w:hint="default"/>
          <w:rtl w:val="0"/>
          <w:lang w:val="en-US"/>
        </w:rPr>
        <w:t xml:space="preserve">  </w:t>
      </w:r>
      <w:r>
        <w:fldChar w:fldCharType="begin"/>
      </w:r>
      <w:r>
        <w:instrText xml:space="preserve"> HYPERLINK "https://www.facebook.com/AAUW.National" \h </w:instrText>
      </w:r>
      <w:r>
        <w:fldChar w:fldCharType="separate"/>
      </w:r>
      <w:r>
        <w:rPr>
          <w:color w:val="0000FF"/>
          <w:u w:val="single"/>
          <w:rtl w:val="0"/>
        </w:rPr>
        <w:t>https://www.facebook.com/AAUW.National</w:t>
      </w:r>
      <w:r>
        <w:rPr>
          <w:color w:val="0000FF"/>
          <w:u w:val="single"/>
          <w:rtl w:val="0"/>
        </w:rPr>
        <w:fldChar w:fldCharType="end"/>
      </w:r>
    </w:p>
    <w:p w14:paraId="7B2E8384">
      <w:pPr>
        <w:ind w:left="0" w:firstLine="0"/>
        <w:rPr>
          <w:color w:val="0000FF"/>
          <w:u w:val="single"/>
          <w:rtl w:val="0"/>
        </w:rPr>
      </w:pPr>
    </w:p>
    <w:p w14:paraId="0000001B">
      <w:pPr>
        <w:numPr>
          <w:ilvl w:val="0"/>
          <w:numId w:val="3"/>
        </w:numPr>
        <w:ind w:left="720" w:hanging="360"/>
        <w:rPr>
          <w:u w:val="none"/>
        </w:rPr>
      </w:pPr>
      <w:r>
        <w:rPr>
          <w:rtl w:val="0"/>
        </w:rPr>
        <w:t xml:space="preserve">Demo: share a post from AAUW National   </w:t>
      </w:r>
    </w:p>
    <w:p w14:paraId="0000001C">
      <w:pPr>
        <w:ind w:left="720" w:firstLine="0"/>
        <w:rPr>
          <w:u w:val="none"/>
        </w:rPr>
      </w:pPr>
      <w:r>
        <w:rPr>
          <w:rtl w:val="0"/>
        </w:rPr>
        <w:t xml:space="preserve"> </w:t>
      </w:r>
    </w:p>
    <w:p w14:paraId="0000001D">
      <w:pPr>
        <w:numPr>
          <w:ilvl w:val="0"/>
          <w:numId w:val="3"/>
        </w:numPr>
        <w:ind w:left="720" w:hanging="360"/>
        <w:rPr>
          <w:u w:val="none"/>
        </w:rPr>
      </w:pPr>
      <w:r>
        <w:rPr>
          <w:rtl w:val="0"/>
        </w:rPr>
        <w:t>Demo: share a post from A Mighty Girl</w:t>
      </w:r>
    </w:p>
    <w:p w14:paraId="0000001E">
      <w:pPr>
        <w:ind w:left="720" w:firstLine="0"/>
      </w:pPr>
    </w:p>
    <w:p w14:paraId="0000001F">
      <w:pPr>
        <w:numPr>
          <w:ilvl w:val="0"/>
          <w:numId w:val="3"/>
        </w:numPr>
        <w:ind w:left="720" w:hanging="360"/>
        <w:rPr>
          <w:u w:val="none"/>
        </w:rPr>
      </w:pPr>
      <w:r>
        <w:rPr>
          <w:rtl w:val="0"/>
        </w:rPr>
        <w:t>Show: shared post from The Female Lead, ERA Coalition, LWV, or other reliable non-partisan sources</w:t>
      </w:r>
    </w:p>
    <w:p w14:paraId="00000020">
      <w:pPr>
        <w:ind w:left="720" w:firstLine="0"/>
      </w:pPr>
    </w:p>
    <w:p w14:paraId="00000021">
      <w:pPr>
        <w:numPr>
          <w:ilvl w:val="0"/>
          <w:numId w:val="3"/>
        </w:numPr>
        <w:ind w:left="720" w:hanging="360"/>
        <w:rPr>
          <w:u w:val="none"/>
        </w:rPr>
      </w:pPr>
      <w:bookmarkStart w:id="1" w:name="_heading=h.j0sll6ukdkun" w:colFirst="0" w:colLast="0"/>
      <w:bookmarkEnd w:id="1"/>
      <w:r>
        <w:rPr>
          <w:rtl w:val="0"/>
        </w:rPr>
        <w:t>How to: share a post to drive traffic to your branch web page, remember to use hashtags #womensrights #equity  #ERA #IWD2025AccelerateAction</w:t>
      </w:r>
    </w:p>
    <w:p w14:paraId="00000022">
      <w:pPr>
        <w:ind w:left="720" w:firstLine="0"/>
      </w:pPr>
      <w:bookmarkStart w:id="2" w:name="_heading=h.qquu6u9d6ttn" w:colFirst="0" w:colLast="0"/>
      <w:bookmarkEnd w:id="2"/>
    </w:p>
    <w:p w14:paraId="00000023">
      <w:pPr>
        <w:numPr>
          <w:ilvl w:val="0"/>
          <w:numId w:val="3"/>
        </w:numPr>
        <w:ind w:left="720" w:hanging="360"/>
        <w:rPr>
          <w:u w:val="none"/>
        </w:rPr>
      </w:pPr>
      <w:r>
        <w:rPr>
          <w:rtl w:val="0"/>
        </w:rPr>
        <w:t>How to: share an event with a group (as an individual)</w:t>
      </w:r>
    </w:p>
    <w:p w14:paraId="00000024">
      <w:pPr>
        <w:ind w:left="720" w:firstLine="0"/>
      </w:pPr>
    </w:p>
    <w:p w14:paraId="00000025">
      <w:pPr>
        <w:ind w:left="0" w:firstLine="0"/>
      </w:pPr>
      <w:r>
        <w:rPr>
          <w:rtl w:val="0"/>
        </w:rPr>
        <w:t xml:space="preserve">Instagram: </w:t>
      </w:r>
      <w:r>
        <w:fldChar w:fldCharType="begin"/>
      </w:r>
      <w:r>
        <w:instrText xml:space="preserve"> HYPERLINK "http://instagram.com/aauwnational/" \h </w:instrText>
      </w:r>
      <w:r>
        <w:fldChar w:fldCharType="separate"/>
      </w:r>
      <w:r>
        <w:rPr>
          <w:color w:val="1155CC"/>
          <w:u w:val="single"/>
          <w:rtl w:val="0"/>
        </w:rPr>
        <w:t>instagram.com/aauwnational/</w:t>
      </w:r>
      <w:r>
        <w:rPr>
          <w:color w:val="1155CC"/>
          <w:u w:val="single"/>
          <w:rtl w:val="0"/>
        </w:rPr>
        <w:fldChar w:fldCharType="end"/>
      </w:r>
    </w:p>
    <w:p w14:paraId="00000026">
      <w:pPr>
        <w:ind w:left="0" w:firstLine="0"/>
      </w:pPr>
    </w:p>
    <w:p w14:paraId="00000027">
      <w:pPr>
        <w:ind w:left="0" w:firstLine="0"/>
      </w:pPr>
      <w:r>
        <w:rPr>
          <w:rtl w:val="0"/>
        </w:rPr>
        <w:t xml:space="preserve">YouTube: </w:t>
      </w:r>
      <w:r>
        <w:fldChar w:fldCharType="begin"/>
      </w:r>
      <w:r>
        <w:instrText xml:space="preserve"> HYPERLINK "https://www.youtube.com/@AAUW" \h </w:instrText>
      </w:r>
      <w:r>
        <w:fldChar w:fldCharType="separate"/>
      </w:r>
      <w:r>
        <w:rPr>
          <w:color w:val="1155CC"/>
          <w:u w:val="single"/>
          <w:rtl w:val="0"/>
        </w:rPr>
        <w:t>https://www.youtube.com/@AAUW</w:t>
      </w:r>
      <w:r>
        <w:rPr>
          <w:color w:val="1155CC"/>
          <w:u w:val="single"/>
          <w:rtl w:val="0"/>
        </w:rPr>
        <w:fldChar w:fldCharType="end"/>
      </w:r>
    </w:p>
    <w:p w14:paraId="00000028">
      <w:pPr>
        <w:ind w:left="0" w:firstLine="0"/>
      </w:pPr>
    </w:p>
    <w:p w14:paraId="00000029">
      <w:pPr>
        <w:ind w:left="0" w:firstLine="0"/>
      </w:pPr>
      <w:r>
        <w:rPr>
          <w:rtl w:val="0"/>
        </w:rPr>
        <w:t>LinkedIn</w:t>
      </w:r>
      <w:r>
        <w:rPr>
          <w:rFonts w:hint="default"/>
          <w:rtl w:val="0"/>
          <w:lang w:val="en-US"/>
        </w:rPr>
        <w:t>:</w:t>
      </w:r>
      <w:r>
        <w:rPr>
          <w:rtl w:val="0"/>
        </w:rPr>
        <w:t xml:space="preserve">  </w:t>
      </w:r>
      <w:r>
        <w:fldChar w:fldCharType="begin"/>
      </w:r>
      <w:r>
        <w:instrText xml:space="preserve"> HYPERLINK "https://www.linkedin.com/company/aauw/posts/?feedView=all" \h </w:instrText>
      </w:r>
      <w:r>
        <w:fldChar w:fldCharType="separate"/>
      </w:r>
      <w:r>
        <w:rPr>
          <w:color w:val="800080"/>
          <w:u w:val="single"/>
          <w:rtl w:val="0"/>
        </w:rPr>
        <w:t>https://www.linkedin.com/company/aauw/</w:t>
      </w:r>
      <w:r>
        <w:rPr>
          <w:color w:val="800080"/>
          <w:u w:val="single"/>
          <w:rtl w:val="0"/>
        </w:rPr>
        <w:fldChar w:fldCharType="end"/>
      </w:r>
    </w:p>
    <w:p w14:paraId="0000002A">
      <w:pPr>
        <w:ind w:left="0" w:firstLine="0"/>
      </w:pPr>
    </w:p>
    <w:p w14:paraId="0000002B">
      <w:pPr>
        <w:ind w:left="0" w:firstLine="0"/>
      </w:pPr>
      <w:r>
        <w:rPr>
          <w:rtl w:val="0"/>
        </w:rPr>
        <w:t xml:space="preserve">Twitter: AAUW </w:t>
      </w:r>
      <w:r>
        <w:rPr>
          <w:rFonts w:hint="default"/>
          <w:rtl w:val="0"/>
          <w:lang w:val="en-US"/>
        </w:rPr>
        <w:t>N</w:t>
      </w:r>
      <w:r>
        <w:rPr>
          <w:rtl w:val="0"/>
        </w:rPr>
        <w:t xml:space="preserve">ational </w:t>
      </w:r>
      <w:r>
        <w:fldChar w:fldCharType="begin"/>
      </w:r>
      <w:r>
        <w:instrText xml:space="preserve"> HYPERLINK "https://x.com/AAUW" \h </w:instrText>
      </w:r>
      <w:r>
        <w:fldChar w:fldCharType="separate"/>
      </w:r>
      <w:r>
        <w:rPr>
          <w:color w:val="0000FF"/>
          <w:u w:val="single"/>
          <w:rtl w:val="0"/>
        </w:rPr>
        <w:t>https://x.com/AAUW</w:t>
      </w:r>
      <w:r>
        <w:rPr>
          <w:color w:val="0000FF"/>
          <w:u w:val="single"/>
          <w:rtl w:val="0"/>
        </w:rPr>
        <w:fldChar w:fldCharType="end"/>
      </w:r>
      <w:r>
        <w:rPr>
          <w:rtl w:val="0"/>
        </w:rPr>
        <w:t xml:space="preserve"> </w:t>
      </w:r>
    </w:p>
    <w:p w14:paraId="0000002C">
      <w:pPr>
        <w:numPr>
          <w:ilvl w:val="0"/>
          <w:numId w:val="4"/>
        </w:numPr>
        <w:ind w:left="720" w:hanging="360"/>
        <w:rPr>
          <w:u w:val="none"/>
        </w:rPr>
      </w:pPr>
      <w:r>
        <w:rPr>
          <w:rtl w:val="0"/>
        </w:rPr>
        <w:t xml:space="preserve">Only repost AAUW </w:t>
      </w:r>
      <w:r>
        <w:rPr>
          <w:rFonts w:hint="default"/>
          <w:rtl w:val="0"/>
          <w:lang w:val="en-US"/>
        </w:rPr>
        <w:t>N</w:t>
      </w:r>
      <w:r>
        <w:rPr>
          <w:rtl w:val="0"/>
        </w:rPr>
        <w:t xml:space="preserve">ational </w:t>
      </w:r>
    </w:p>
    <w:p w14:paraId="0000002D">
      <w:pPr>
        <w:numPr>
          <w:ilvl w:val="0"/>
          <w:numId w:val="4"/>
        </w:numPr>
        <w:ind w:left="720" w:hanging="360"/>
        <w:rPr>
          <w:u w:val="none"/>
        </w:rPr>
      </w:pPr>
      <w:r>
        <w:rPr>
          <w:rtl w:val="0"/>
        </w:rPr>
        <w:t>Currently toxic, laden with disinformation, hate speech</w:t>
      </w:r>
    </w:p>
    <w:p w14:paraId="0000002E">
      <w:pPr>
        <w:ind w:left="0" w:firstLine="0"/>
      </w:pPr>
    </w:p>
    <w:p w14:paraId="0000002F">
      <w:pPr>
        <w:ind w:left="0" w:firstLine="0"/>
      </w:pPr>
      <w:r>
        <w:rPr>
          <w:rtl w:val="0"/>
        </w:rPr>
        <w:t>Bluesky is a positive environment alternative to Twitter. Note that AAUW has zero posts on Bluesky, so there is no need to follow it now.</w:t>
      </w:r>
    </w:p>
    <w:p w14:paraId="00000030">
      <w:pPr>
        <w:ind w:left="0" w:firstLine="0"/>
      </w:pPr>
      <w:r>
        <w:fldChar w:fldCharType="begin"/>
      </w:r>
      <w:r>
        <w:instrText xml:space="preserve"> HYPERLINK "https://bsky.app/profile/aauw.bsky.social" \h </w:instrText>
      </w:r>
      <w:r>
        <w:fldChar w:fldCharType="separate"/>
      </w:r>
      <w:r>
        <w:rPr>
          <w:color w:val="1155CC"/>
          <w:u w:val="single"/>
          <w:rtl w:val="0"/>
        </w:rPr>
        <w:t>https://bsky.app/profile/aauw.bsky.social</w:t>
      </w:r>
      <w:r>
        <w:rPr>
          <w:color w:val="1155CC"/>
          <w:u w:val="single"/>
          <w:rtl w:val="0"/>
        </w:rPr>
        <w:fldChar w:fldCharType="end"/>
      </w:r>
    </w:p>
    <w:p w14:paraId="00000031">
      <w:pPr>
        <w:ind w:left="0" w:firstLine="0"/>
      </w:pPr>
    </w:p>
    <w:p w14:paraId="00000032">
      <w:pPr>
        <w:ind w:left="0" w:firstLine="0"/>
      </w:pPr>
      <w:r>
        <w:rPr>
          <w:rtl w:val="0"/>
        </w:rPr>
        <w:t xml:space="preserve">Another way to keep up with AAUW: </w:t>
      </w:r>
      <w:r>
        <w:fldChar w:fldCharType="begin"/>
      </w:r>
      <w:r>
        <w:instrText xml:space="preserve"> HYPERLINK "https://linktr.ee/aauwnational" \h </w:instrText>
      </w:r>
      <w:r>
        <w:fldChar w:fldCharType="separate"/>
      </w:r>
      <w:r>
        <w:rPr>
          <w:color w:val="1155CC"/>
          <w:u w:val="single"/>
          <w:rtl w:val="0"/>
        </w:rPr>
        <w:t>https://linktr.ee/aauwnational</w:t>
      </w:r>
      <w:r>
        <w:rPr>
          <w:color w:val="1155CC"/>
          <w:u w:val="single"/>
          <w:rtl w:val="0"/>
        </w:rPr>
        <w:fldChar w:fldCharType="end"/>
      </w:r>
    </w:p>
    <w:p w14:paraId="00000033">
      <w:pPr>
        <w:ind w:left="0" w:firstLine="0"/>
      </w:pPr>
      <w:r>
        <w:rPr>
          <w:rtl w:val="0"/>
        </w:rPr>
        <w:t xml:space="preserve">A </w:t>
      </w:r>
      <w:r>
        <w:rPr>
          <w:rFonts w:hint="default"/>
          <w:rtl w:val="0"/>
          <w:lang w:val="en-US"/>
        </w:rPr>
        <w:t>l</w:t>
      </w:r>
      <w:r>
        <w:rPr>
          <w:rtl w:val="0"/>
        </w:rPr>
        <w:t>inktree page features links to various relevant social media sites, etc.</w:t>
      </w:r>
    </w:p>
    <w:p w14:paraId="00000034">
      <w:pPr>
        <w:ind w:left="0" w:firstLine="0"/>
      </w:pPr>
    </w:p>
    <w:p w14:paraId="00000035">
      <w:pPr>
        <w:ind w:left="0" w:firstLine="0"/>
      </w:pPr>
      <w:r>
        <w:rPr>
          <w:rtl w:val="0"/>
        </w:rPr>
        <w:t>Find AAUW logos and color palette:</w:t>
      </w:r>
      <w:r>
        <w:rPr>
          <w:rtl w:val="0"/>
        </w:rPr>
        <w:br w:type="textWrapping"/>
      </w:r>
      <w:r>
        <w:rPr>
          <w:rtl w:val="0"/>
        </w:rPr>
        <w:t xml:space="preserve"> </w:t>
      </w:r>
      <w:r>
        <w:fldChar w:fldCharType="begin"/>
      </w:r>
      <w:r>
        <w:instrText xml:space="preserve"> HYPERLINK "https://www.aauw.org/resources/member/leader-resources-tools/state-branch/" \h </w:instrText>
      </w:r>
      <w:r>
        <w:fldChar w:fldCharType="separate"/>
      </w:r>
      <w:r>
        <w:rPr>
          <w:color w:val="1155CC"/>
          <w:u w:val="single"/>
          <w:rtl w:val="0"/>
        </w:rPr>
        <w:t>https://www.aauw.org/resources/member/leader-resources-tools/state-branch/</w:t>
      </w:r>
      <w:r>
        <w:rPr>
          <w:color w:val="1155CC"/>
          <w:u w:val="single"/>
          <w:rtl w:val="0"/>
        </w:rPr>
        <w:fldChar w:fldCharType="end"/>
      </w:r>
    </w:p>
    <w:p w14:paraId="00000036">
      <w:pPr>
        <w:ind w:left="0" w:firstLine="0"/>
      </w:pPr>
    </w:p>
    <w:p w14:paraId="00000037">
      <w:pPr>
        <w:ind w:left="0" w:firstLine="0"/>
      </w:pPr>
      <w:r>
        <w:rPr>
          <w:rtl w:val="0"/>
        </w:rPr>
        <w:t>Would you like a Google group for Social Media Communicators?</w:t>
      </w:r>
    </w:p>
    <w:p w14:paraId="00000039">
      <w:pPr>
        <w:ind w:left="0" w:firstLine="0"/>
      </w:pPr>
      <w:r>
        <w:rPr>
          <w:rtl w:val="0"/>
        </w:rPr>
        <w:t xml:space="preserve">Questions? </w:t>
      </w:r>
      <w:r>
        <w:fldChar w:fldCharType="begin"/>
      </w:r>
      <w:r>
        <w:instrText xml:space="preserve"> HYPERLINK "mailto:kskegg@gmail.com" \h </w:instrText>
      </w:r>
      <w:r>
        <w:fldChar w:fldCharType="separate"/>
      </w:r>
      <w:r>
        <w:rPr>
          <w:rFonts w:hint="default"/>
          <w:color w:val="1155CC"/>
          <w:u w:val="single"/>
          <w:rtl w:val="0"/>
          <w:lang w:val="en-US"/>
        </w:rPr>
        <w:t>aauwjaneaddams</w:t>
      </w:r>
      <w:r>
        <w:rPr>
          <w:color w:val="1155CC"/>
          <w:u w:val="single"/>
          <w:rtl w:val="0"/>
        </w:rPr>
        <w:t>@gmail.com</w:t>
      </w:r>
      <w:r>
        <w:rPr>
          <w:color w:val="1155CC"/>
          <w:u w:val="single"/>
          <w:rtl w:val="0"/>
        </w:rPr>
        <w:fldChar w:fldCharType="end"/>
      </w:r>
      <w:r>
        <w:rPr>
          <w:rtl w:val="0"/>
        </w:rPr>
        <w:t xml:space="preserve">  </w:t>
      </w:r>
    </w:p>
    <w:sectPr>
      <w:pgSz w:w="12240" w:h="15840"/>
      <w:pgMar w:top="1440" w:right="1440" w:bottom="1440" w:left="108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Noto Sans Symbol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 w:tentative="0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 w:tentative="0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 w:tentative="0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 w:tentative="0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 w:tentative="0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CF092B84"/>
    <w:multiLevelType w:val="multilevel"/>
    <w:tmpl w:val="CF092B84"/>
    <w:lvl w:ilvl="0" w:tentative="0">
      <w:start w:val="1"/>
      <w:numFmt w:val="bullet"/>
      <w:lvlText w:val="●"/>
      <w:lvlJc w:val="left"/>
      <w:pPr>
        <w:ind w:left="420" w:hanging="42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"/>
      <w:lvlJc w:val="left"/>
      <w:pPr>
        <w:ind w:left="0" w:firstLine="0"/>
      </w:pPr>
    </w:lvl>
    <w:lvl w:ilvl="2" w:tentative="0">
      <w:start w:val="1"/>
      <w:numFmt w:val="bullet"/>
      <w:lvlText w:val=""/>
      <w:lvlJc w:val="left"/>
      <w:pPr>
        <w:ind w:left="0" w:firstLine="0"/>
      </w:pPr>
    </w:lvl>
    <w:lvl w:ilvl="3" w:tentative="0">
      <w:start w:val="1"/>
      <w:numFmt w:val="bullet"/>
      <w:lvlText w:val=""/>
      <w:lvlJc w:val="left"/>
      <w:pPr>
        <w:ind w:left="0" w:firstLine="0"/>
      </w:pPr>
    </w:lvl>
    <w:lvl w:ilvl="4" w:tentative="0">
      <w:start w:val="1"/>
      <w:numFmt w:val="bullet"/>
      <w:lvlText w:val=""/>
      <w:lvlJc w:val="left"/>
      <w:pPr>
        <w:ind w:left="0" w:firstLine="0"/>
      </w:pPr>
    </w:lvl>
    <w:lvl w:ilvl="5" w:tentative="0">
      <w:start w:val="1"/>
      <w:numFmt w:val="bullet"/>
      <w:lvlText w:val=""/>
      <w:lvlJc w:val="left"/>
      <w:pPr>
        <w:ind w:left="0" w:firstLine="0"/>
      </w:pPr>
    </w:lvl>
    <w:lvl w:ilvl="6" w:tentative="0">
      <w:start w:val="1"/>
      <w:numFmt w:val="bullet"/>
      <w:lvlText w:val=""/>
      <w:lvlJc w:val="left"/>
      <w:pPr>
        <w:ind w:left="0" w:firstLine="0"/>
      </w:pPr>
    </w:lvl>
    <w:lvl w:ilvl="7" w:tentative="0">
      <w:start w:val="1"/>
      <w:numFmt w:val="bullet"/>
      <w:lvlText w:val=""/>
      <w:lvlJc w:val="left"/>
      <w:pPr>
        <w:ind w:left="0" w:firstLine="0"/>
      </w:pPr>
    </w:lvl>
    <w:lvl w:ilvl="8" w:tentative="0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bullet"/>
      <w:lvlText w:val=""/>
      <w:lvlJc w:val="left"/>
      <w:pPr>
        <w:ind w:left="0" w:firstLine="0"/>
      </w:pPr>
    </w:lvl>
    <w:lvl w:ilvl="2" w:tentative="0">
      <w:start w:val="1"/>
      <w:numFmt w:val="bullet"/>
      <w:lvlText w:val=""/>
      <w:lvlJc w:val="left"/>
      <w:pPr>
        <w:ind w:left="0" w:firstLine="0"/>
      </w:pPr>
    </w:lvl>
    <w:lvl w:ilvl="3" w:tentative="0">
      <w:start w:val="1"/>
      <w:numFmt w:val="bullet"/>
      <w:lvlText w:val=""/>
      <w:lvlJc w:val="left"/>
      <w:pPr>
        <w:ind w:left="0" w:firstLine="0"/>
      </w:pPr>
    </w:lvl>
    <w:lvl w:ilvl="4" w:tentative="0">
      <w:start w:val="1"/>
      <w:numFmt w:val="bullet"/>
      <w:lvlText w:val=""/>
      <w:lvlJc w:val="left"/>
      <w:pPr>
        <w:ind w:left="0" w:firstLine="0"/>
      </w:pPr>
    </w:lvl>
    <w:lvl w:ilvl="5" w:tentative="0">
      <w:start w:val="1"/>
      <w:numFmt w:val="bullet"/>
      <w:lvlText w:val=""/>
      <w:lvlJc w:val="left"/>
      <w:pPr>
        <w:ind w:left="0" w:firstLine="0"/>
      </w:pPr>
    </w:lvl>
    <w:lvl w:ilvl="6" w:tentative="0">
      <w:start w:val="1"/>
      <w:numFmt w:val="bullet"/>
      <w:lvlText w:val=""/>
      <w:lvlJc w:val="left"/>
      <w:pPr>
        <w:ind w:left="0" w:firstLine="0"/>
      </w:pPr>
    </w:lvl>
    <w:lvl w:ilvl="7" w:tentative="0">
      <w:start w:val="1"/>
      <w:numFmt w:val="bullet"/>
      <w:lvlText w:val=""/>
      <w:lvlJc w:val="left"/>
      <w:pPr>
        <w:ind w:left="0" w:firstLine="0"/>
      </w:pPr>
    </w:lvl>
    <w:lvl w:ilvl="8" w:tentative="0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59ADCABA"/>
    <w:multiLevelType w:val="multilevel"/>
    <w:tmpl w:val="59ADCABA"/>
    <w:lvl w:ilvl="0" w:tentative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 w:tentative="0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 w:tentative="0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 w:tentative="0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 w:tentative="0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 w:tentative="0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224187C"/>
    <w:rsid w:val="280365AC"/>
    <w:rsid w:val="3C9C7071"/>
    <w:rsid w:val="671821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8"/>
    <w:qFormat/>
    <w:uiPriority w:val="0"/>
    <w:rPr>
      <w:color w:val="800080"/>
      <w:u w:val="single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styleId="12">
    <w:name w:val="Strong"/>
    <w:basedOn w:val="8"/>
    <w:qFormat/>
    <w:uiPriority w:val="0"/>
    <w:rPr>
      <w:b/>
      <w:bCs/>
    </w:rPr>
  </w:style>
  <w:style w:type="paragraph" w:styleId="13">
    <w:name w:val="Subtitle"/>
    <w:basedOn w:val="1"/>
    <w:next w:val="1"/>
    <w:qFormat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4">
    <w:name w:val="Title"/>
    <w:basedOn w:val="1"/>
    <w:next w:val="1"/>
    <w:qFormat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table" w:customStyle="1" w:styleId="15">
    <w:name w:val="Table Normal11"/>
    <w:qFormat/>
    <w:uiPriority w:val="0"/>
  </w:style>
  <w:style w:type="table" w:customStyle="1" w:styleId="16">
    <w:name w:val="Table Normal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opvEvajv3mi5EVuinbzYW+Tkpg==">CgMxLjAyDmgudGxiNzU3dW5nY2swMg5oLmowc2xsNnVrZGt1bjIOaC5xcXV1NnU5ZDZ0dG44AHIhMUw4MjNTM1NwUVVFSWx1ejh0MjdZMWxncTQ1aUdQQXhE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37</TotalTime>
  <ScaleCrop>false</ScaleCrop>
  <LinksUpToDate>false</LinksUpToDate>
  <Application>WPS Office_12.2.0.20795_F1E327BC-269C-435d-A152-05C5408002CA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2025-04-21T22:58:00Z</dcterms:created>
  <dc:creator>Elaine</dc:creator>
  <cp:lastModifiedBy>Elaine Fisher</cp:lastModifiedBy>
  <dcterms:modified xsi:type="dcterms:W3CDTF">2025-04-25T02:01:10Z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24D6DF6EE10845ADB29CCC2B0090890C_13</vt:lpwstr>
  </property>
</Properties>
</file>